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6762C5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C92455">
        <w:rPr>
          <w:rFonts w:ascii="Times New Roman" w:hAnsi="Times New Roman"/>
          <w:b/>
          <w:sz w:val="28"/>
          <w:szCs w:val="28"/>
        </w:rPr>
        <w:t>Усть-Баргуз</w:t>
      </w:r>
      <w:r w:rsidR="00AE0653">
        <w:rPr>
          <w:rFonts w:ascii="Times New Roman" w:hAnsi="Times New Roman"/>
          <w:b/>
          <w:sz w:val="28"/>
          <w:szCs w:val="28"/>
        </w:rPr>
        <w:t>инского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240858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0426A" w:rsidRPr="00B65E22" w:rsidRDefault="00B65E22" w:rsidP="00B65E22">
      <w:pPr>
        <w:pStyle w:val="a3"/>
        <w:numPr>
          <w:ilvl w:val="0"/>
          <w:numId w:val="1"/>
        </w:numPr>
        <w:rPr>
          <w:sz w:val="28"/>
          <w:szCs w:val="28"/>
        </w:rPr>
      </w:pPr>
      <w:r w:rsidRPr="00B65E22">
        <w:rPr>
          <w:rFonts w:ascii="Times New Roman" w:hAnsi="Times New Roman" w:cs="Times New Roman"/>
          <w:sz w:val="28"/>
          <w:szCs w:val="28"/>
        </w:rPr>
        <w:t>Раздел 2.1.6. главы 2 «Методы лесовосстановления» дополнить таблицей «Е</w:t>
      </w:r>
      <w:r w:rsidR="00844674" w:rsidRPr="00B65E22">
        <w:rPr>
          <w:rFonts w:ascii="Times New Roman" w:hAnsi="Times New Roman" w:cs="Times New Roman"/>
          <w:sz w:val="28"/>
          <w:szCs w:val="28"/>
        </w:rPr>
        <w:t xml:space="preserve">жегодные </w:t>
      </w:r>
      <w:r w:rsidRPr="00B65E22">
        <w:rPr>
          <w:rFonts w:ascii="Times New Roman" w:hAnsi="Times New Roman" w:cs="Times New Roman"/>
          <w:sz w:val="28"/>
          <w:szCs w:val="28"/>
        </w:rPr>
        <w:t>допустимые объемы по лесовосстановлению»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674" w:rsidRPr="00B65E22" w:rsidRDefault="008033C4" w:rsidP="00FB5663">
      <w:pPr>
        <w:pStyle w:val="a4"/>
        <w:ind w:left="720"/>
        <w:contextualSpacing/>
        <w:jc w:val="center"/>
        <w:rPr>
          <w:sz w:val="28"/>
          <w:szCs w:val="28"/>
        </w:rPr>
      </w:pPr>
      <w:r w:rsidRPr="00B65E22">
        <w:rPr>
          <w:sz w:val="28"/>
          <w:szCs w:val="28"/>
        </w:rPr>
        <w:t>Е</w:t>
      </w:r>
      <w:r w:rsidR="00844674" w:rsidRPr="00B65E22">
        <w:rPr>
          <w:sz w:val="28"/>
          <w:szCs w:val="28"/>
        </w:rPr>
        <w:t>жегодные</w:t>
      </w:r>
      <w:r w:rsidRPr="00B65E22">
        <w:rPr>
          <w:sz w:val="28"/>
          <w:szCs w:val="28"/>
        </w:rPr>
        <w:t xml:space="preserve"> допустимые</w:t>
      </w:r>
      <w:r w:rsidR="00844674" w:rsidRPr="00B65E22">
        <w:rPr>
          <w:sz w:val="28"/>
          <w:szCs w:val="28"/>
        </w:rPr>
        <w:t xml:space="preserve"> объемы по лесовосстановлению</w:t>
      </w:r>
    </w:p>
    <w:p w:rsidR="00844674" w:rsidRPr="00240858" w:rsidRDefault="00844674" w:rsidP="00FB5663">
      <w:pPr>
        <w:pStyle w:val="a4"/>
        <w:ind w:left="720"/>
        <w:contextualSpacing/>
        <w:jc w:val="center"/>
        <w:rPr>
          <w:sz w:val="22"/>
          <w:szCs w:val="22"/>
        </w:rPr>
      </w:pPr>
    </w:p>
    <w:tbl>
      <w:tblPr>
        <w:tblW w:w="4875" w:type="pct"/>
        <w:tblLook w:val="0000"/>
      </w:tblPr>
      <w:tblGrid>
        <w:gridCol w:w="7055"/>
        <w:gridCol w:w="1197"/>
        <w:gridCol w:w="1355"/>
      </w:tblGrid>
      <w:tr w:rsidR="00844674" w:rsidRPr="00B65E22" w:rsidTr="00FB5663">
        <w:trPr>
          <w:trHeight w:val="489"/>
          <w:tblHeader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E22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E2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37716C" w:rsidP="008033C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E22"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  <w:r w:rsidR="00844674" w:rsidRPr="00B65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44674" w:rsidRPr="00B65E22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B65E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674" w:rsidRPr="00B65E22" w:rsidTr="008033C4">
        <w:trPr>
          <w:trHeight w:val="353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37716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7716C" w:rsidRPr="00B65E22" w:rsidTr="008033C4">
        <w:trPr>
          <w:trHeight w:val="368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B65E22" w:rsidRDefault="0037716C" w:rsidP="003771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B65E22" w:rsidRDefault="00B65E22" w:rsidP="00844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6C" w:rsidRPr="00B65E22" w:rsidRDefault="0037716C" w:rsidP="008446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360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лесных культур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B65E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345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естественному возобновлению 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44674"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289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360"/>
        </w:trPr>
        <w:tc>
          <w:tcPr>
            <w:tcW w:w="3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сосновой шишки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674" w:rsidRPr="00B65E22" w:rsidTr="008033C4">
        <w:trPr>
          <w:trHeight w:val="169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площадей </w:t>
            </w:r>
            <w:proofErr w:type="gramStart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44674" w:rsidRPr="00B65E22" w:rsidRDefault="0037716C" w:rsidP="008033C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844674"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 содействия естественному возобновлению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268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B65E22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4674" w:rsidRPr="00B65E22" w:rsidTr="008033C4">
        <w:trPr>
          <w:trHeight w:val="251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площадей с </w:t>
            </w:r>
            <w:proofErr w:type="gramStart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естественным</w:t>
            </w:r>
            <w:proofErr w:type="gramEnd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44674" w:rsidRPr="00B65E22" w:rsidRDefault="00844674" w:rsidP="008446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покрытую лесом площадь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674" w:rsidRPr="00B65E22" w:rsidRDefault="00844674" w:rsidP="008446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22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AD1D15" w:rsidRPr="001166FE" w:rsidRDefault="00A92352" w:rsidP="001166FE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внести изменения в </w:t>
      </w:r>
      <w:r w:rsidR="007B665F"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7B665F"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Pr="001166FE">
        <w:rPr>
          <w:rFonts w:ascii="Times New Roman" w:hAnsi="Times New Roman" w:cs="Times New Roman"/>
          <w:sz w:val="28"/>
          <w:szCs w:val="28"/>
        </w:rPr>
        <w:t>раздела 2.16.1.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6FE">
        <w:rPr>
          <w:rFonts w:ascii="Times New Roman" w:hAnsi="Times New Roman" w:cs="Times New Roman"/>
          <w:sz w:val="28"/>
          <w:szCs w:val="28"/>
        </w:rPr>
        <w:t xml:space="preserve"> главы 2 </w:t>
      </w:r>
      <w:r w:rsidR="007B665F"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устройству»</w:t>
      </w:r>
      <w:r w:rsidR="009F27F0">
        <w:rPr>
          <w:rFonts w:ascii="Times New Roman" w:hAnsi="Times New Roman" w:cs="Times New Roman"/>
          <w:sz w:val="28"/>
          <w:szCs w:val="28"/>
        </w:rPr>
        <w:t>. Таблицу</w:t>
      </w:r>
      <w:r w:rsidR="007B665F" w:rsidRPr="001166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92352" w:rsidRPr="00A92352" w:rsidRDefault="00A92352" w:rsidP="00A923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92352">
        <w:rPr>
          <w:rFonts w:ascii="Times New Roman" w:hAnsi="Times New Roman" w:cs="Times New Roman"/>
          <w:sz w:val="28"/>
          <w:szCs w:val="28"/>
        </w:rPr>
        <w:t>Таблица 70</w:t>
      </w:r>
    </w:p>
    <w:p w:rsidR="00A92352" w:rsidRPr="00A92352" w:rsidRDefault="00A92352" w:rsidP="00A923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2352" w:rsidRPr="00A92352" w:rsidRDefault="00A92352" w:rsidP="00A923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2352">
        <w:rPr>
          <w:rFonts w:ascii="Times New Roman" w:hAnsi="Times New Roman" w:cs="Times New Roman"/>
          <w:sz w:val="28"/>
          <w:szCs w:val="28"/>
        </w:rPr>
        <w:t xml:space="preserve">Ежегодные </w:t>
      </w:r>
      <w:r>
        <w:rPr>
          <w:rFonts w:ascii="Times New Roman" w:hAnsi="Times New Roman" w:cs="Times New Roman"/>
          <w:sz w:val="28"/>
          <w:szCs w:val="28"/>
        </w:rPr>
        <w:t xml:space="preserve">допустимые </w:t>
      </w:r>
      <w:r w:rsidRPr="00A92352">
        <w:rPr>
          <w:rFonts w:ascii="Times New Roman" w:hAnsi="Times New Roman" w:cs="Times New Roman"/>
          <w:sz w:val="28"/>
          <w:szCs w:val="28"/>
        </w:rPr>
        <w:t>объемы мероприятий по противопожарному устройству</w:t>
      </w:r>
      <w:r w:rsidR="00CB6D19">
        <w:rPr>
          <w:rFonts w:ascii="Times New Roman" w:hAnsi="Times New Roman" w:cs="Times New Roman"/>
          <w:sz w:val="28"/>
          <w:szCs w:val="28"/>
        </w:rPr>
        <w:t xml:space="preserve"> лесов</w:t>
      </w:r>
    </w:p>
    <w:p w:rsidR="00A92352" w:rsidRPr="00A92352" w:rsidRDefault="00A92352" w:rsidP="00A92352">
      <w:pPr>
        <w:pStyle w:val="a3"/>
        <w:rPr>
          <w:rFonts w:ascii="Times New Roman" w:hAnsi="Times New Roman" w:cs="Times New Roman"/>
          <w:sz w:val="16"/>
          <w:szCs w:val="16"/>
        </w:rPr>
      </w:pPr>
    </w:p>
    <w:tbl>
      <w:tblPr>
        <w:tblW w:w="10349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947"/>
        <w:gridCol w:w="1276"/>
        <w:gridCol w:w="2126"/>
      </w:tblGrid>
      <w:tr w:rsidR="00A92352" w:rsidRPr="00A92352" w:rsidTr="00A71BBA">
        <w:tc>
          <w:tcPr>
            <w:tcW w:w="6947" w:type="dxa"/>
            <w:vAlign w:val="center"/>
          </w:tcPr>
          <w:p w:rsidR="00A92352" w:rsidRPr="00A71BBA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1BB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  <w:vAlign w:val="center"/>
          </w:tcPr>
          <w:p w:rsidR="00A92352" w:rsidRPr="00A71BBA" w:rsidRDefault="00A92352" w:rsidP="00A71B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1B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A71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BB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A71B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Align w:val="center"/>
          </w:tcPr>
          <w:p w:rsidR="00A92352" w:rsidRPr="00A71BBA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1BBA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1.Предупредительные мероприятия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1.1. Предупредитель6ные аншлаги (установка и ремонт)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1.2.Организация мест отдыха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1.3.Организация стоянок для туристов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1.4. Организация автостоянок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2.Мероприятия по ограничению распространения пожаров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 xml:space="preserve">2.1.Устройство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противопожарных барьеров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A92352" w:rsidRPr="00A92352" w:rsidTr="00A71BBA">
        <w:trPr>
          <w:cantSplit/>
        </w:trPr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 xml:space="preserve">2.2.Уход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противопожарными барьерами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3.Дозорно-сторожевая служба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3.1.Наем временных пожарных сторожей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3.2. Строительство пожарно-наблюдательных вышек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3.3. Организация ПХС – II типа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4. Мероприятия по локализации пожаров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 xml:space="preserve">4.1. Организация пунктов сосредоточения </w:t>
            </w:r>
            <w:proofErr w:type="spellStart"/>
            <w:proofErr w:type="gramStart"/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/пожарного инвентаря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5. Дорожное строительство: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5.1 Ремонт дорог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6. Организация связи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352" w:rsidRPr="00A92352" w:rsidTr="00A71BBA">
        <w:tc>
          <w:tcPr>
            <w:tcW w:w="6947" w:type="dxa"/>
            <w:vAlign w:val="center"/>
          </w:tcPr>
          <w:p w:rsidR="00A92352" w:rsidRPr="00A92352" w:rsidRDefault="00A92352" w:rsidP="00A923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6.1. Ремонт радиостанций</w:t>
            </w:r>
          </w:p>
        </w:tc>
        <w:tc>
          <w:tcPr>
            <w:tcW w:w="127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A92352" w:rsidRPr="00A92352" w:rsidRDefault="00A92352" w:rsidP="00A923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3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92352" w:rsidRDefault="00A92352" w:rsidP="00A92352">
      <w:pPr>
        <w:pStyle w:val="a6"/>
        <w:ind w:left="720"/>
        <w:jc w:val="both"/>
        <w:rPr>
          <w:szCs w:val="28"/>
        </w:rPr>
      </w:pPr>
    </w:p>
    <w:p w:rsidR="00A92352" w:rsidRDefault="00A92352" w:rsidP="00A92352">
      <w:pPr>
        <w:pStyle w:val="a6"/>
        <w:ind w:left="720"/>
        <w:jc w:val="both"/>
        <w:rPr>
          <w:szCs w:val="28"/>
        </w:rPr>
      </w:pPr>
    </w:p>
    <w:p w:rsidR="00A92352" w:rsidRDefault="00A92352" w:rsidP="00A92352">
      <w:pPr>
        <w:pStyle w:val="a6"/>
        <w:ind w:left="720"/>
        <w:jc w:val="both"/>
        <w:rPr>
          <w:szCs w:val="28"/>
        </w:rPr>
      </w:pPr>
    </w:p>
    <w:p w:rsidR="00AD1D15" w:rsidRDefault="00AD1D15" w:rsidP="007B6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0EC0" w:rsidRDefault="007A0EC0" w:rsidP="00FA7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0EC0" w:rsidRDefault="007A0EC0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B777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5322F"/>
    <w:rsid w:val="000852BC"/>
    <w:rsid w:val="000F2EA7"/>
    <w:rsid w:val="000F5B30"/>
    <w:rsid w:val="0010667D"/>
    <w:rsid w:val="001166FE"/>
    <w:rsid w:val="00133092"/>
    <w:rsid w:val="00136350"/>
    <w:rsid w:val="0014157F"/>
    <w:rsid w:val="0015181D"/>
    <w:rsid w:val="00175A9D"/>
    <w:rsid w:val="001C7A77"/>
    <w:rsid w:val="00204633"/>
    <w:rsid w:val="00204D18"/>
    <w:rsid w:val="00216128"/>
    <w:rsid w:val="00231642"/>
    <w:rsid w:val="00240858"/>
    <w:rsid w:val="00245AF6"/>
    <w:rsid w:val="0025102B"/>
    <w:rsid w:val="0027212B"/>
    <w:rsid w:val="00276624"/>
    <w:rsid w:val="00283CD1"/>
    <w:rsid w:val="00284396"/>
    <w:rsid w:val="002A0782"/>
    <w:rsid w:val="00376AB6"/>
    <w:rsid w:val="0037716C"/>
    <w:rsid w:val="003D20FA"/>
    <w:rsid w:val="0040185C"/>
    <w:rsid w:val="00414190"/>
    <w:rsid w:val="004229E2"/>
    <w:rsid w:val="00423F96"/>
    <w:rsid w:val="004750AE"/>
    <w:rsid w:val="004A0A6D"/>
    <w:rsid w:val="004E0315"/>
    <w:rsid w:val="004E0C7E"/>
    <w:rsid w:val="005519A6"/>
    <w:rsid w:val="00556A77"/>
    <w:rsid w:val="005B1C70"/>
    <w:rsid w:val="0060426A"/>
    <w:rsid w:val="00624970"/>
    <w:rsid w:val="00634E89"/>
    <w:rsid w:val="006369F8"/>
    <w:rsid w:val="006428D2"/>
    <w:rsid w:val="0066763B"/>
    <w:rsid w:val="006711B6"/>
    <w:rsid w:val="006762C5"/>
    <w:rsid w:val="00685033"/>
    <w:rsid w:val="0069178B"/>
    <w:rsid w:val="0069480E"/>
    <w:rsid w:val="006D2AC3"/>
    <w:rsid w:val="0072107B"/>
    <w:rsid w:val="007436C7"/>
    <w:rsid w:val="00756946"/>
    <w:rsid w:val="00796BD2"/>
    <w:rsid w:val="007A0EC0"/>
    <w:rsid w:val="007B665F"/>
    <w:rsid w:val="007C048F"/>
    <w:rsid w:val="008033C4"/>
    <w:rsid w:val="008161D4"/>
    <w:rsid w:val="00821EEA"/>
    <w:rsid w:val="00835B1F"/>
    <w:rsid w:val="00844674"/>
    <w:rsid w:val="00845A44"/>
    <w:rsid w:val="00862616"/>
    <w:rsid w:val="00864978"/>
    <w:rsid w:val="00865305"/>
    <w:rsid w:val="00894E4B"/>
    <w:rsid w:val="008C5D79"/>
    <w:rsid w:val="008F6B2F"/>
    <w:rsid w:val="00906056"/>
    <w:rsid w:val="0091225E"/>
    <w:rsid w:val="00912975"/>
    <w:rsid w:val="00921C20"/>
    <w:rsid w:val="00961E2E"/>
    <w:rsid w:val="00966BBD"/>
    <w:rsid w:val="0097051B"/>
    <w:rsid w:val="009813AD"/>
    <w:rsid w:val="009B59A8"/>
    <w:rsid w:val="009E6B1C"/>
    <w:rsid w:val="009F20DF"/>
    <w:rsid w:val="009F27F0"/>
    <w:rsid w:val="00A22CD7"/>
    <w:rsid w:val="00A71BBA"/>
    <w:rsid w:val="00A84796"/>
    <w:rsid w:val="00A92352"/>
    <w:rsid w:val="00AA067F"/>
    <w:rsid w:val="00AB17E0"/>
    <w:rsid w:val="00AD1D15"/>
    <w:rsid w:val="00AE0653"/>
    <w:rsid w:val="00B5748F"/>
    <w:rsid w:val="00B5760A"/>
    <w:rsid w:val="00B61044"/>
    <w:rsid w:val="00B65E22"/>
    <w:rsid w:val="00B777CF"/>
    <w:rsid w:val="00B84B7A"/>
    <w:rsid w:val="00BB7456"/>
    <w:rsid w:val="00BD0800"/>
    <w:rsid w:val="00BD5B04"/>
    <w:rsid w:val="00C27682"/>
    <w:rsid w:val="00C4208D"/>
    <w:rsid w:val="00C546ED"/>
    <w:rsid w:val="00C83A7A"/>
    <w:rsid w:val="00C87D69"/>
    <w:rsid w:val="00C92455"/>
    <w:rsid w:val="00CB6D19"/>
    <w:rsid w:val="00CC0A0B"/>
    <w:rsid w:val="00CD6EAC"/>
    <w:rsid w:val="00CE2172"/>
    <w:rsid w:val="00D108E6"/>
    <w:rsid w:val="00D40F77"/>
    <w:rsid w:val="00D5471B"/>
    <w:rsid w:val="00D72F50"/>
    <w:rsid w:val="00D80064"/>
    <w:rsid w:val="00DB2F1C"/>
    <w:rsid w:val="00DE354E"/>
    <w:rsid w:val="00DF20BC"/>
    <w:rsid w:val="00DF4BDB"/>
    <w:rsid w:val="00E43E39"/>
    <w:rsid w:val="00E76A67"/>
    <w:rsid w:val="00E96823"/>
    <w:rsid w:val="00EB5A8D"/>
    <w:rsid w:val="00F06436"/>
    <w:rsid w:val="00F21AEA"/>
    <w:rsid w:val="00F3736C"/>
    <w:rsid w:val="00F47CFA"/>
    <w:rsid w:val="00F53524"/>
    <w:rsid w:val="00F6268F"/>
    <w:rsid w:val="00F73950"/>
    <w:rsid w:val="00F96F84"/>
    <w:rsid w:val="00FA7458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A923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92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9FED8-E594-4B99-9769-0DB9BF87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103</cp:revision>
  <cp:lastPrinted>2009-12-14T01:44:00Z</cp:lastPrinted>
  <dcterms:created xsi:type="dcterms:W3CDTF">2009-11-26T09:22:00Z</dcterms:created>
  <dcterms:modified xsi:type="dcterms:W3CDTF">2009-12-21T01:34:00Z</dcterms:modified>
</cp:coreProperties>
</file>